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DA45A" w14:textId="345D4BAB" w:rsidR="00884D6B" w:rsidRPr="00B57933" w:rsidRDefault="00193CAE" w:rsidP="00A74640">
      <w:pPr>
        <w:spacing w:before="100" w:beforeAutospacing="1" w:after="100" w:afterAutospacing="1" w:line="240" w:lineRule="auto"/>
        <w:outlineLvl w:val="1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193CAE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lang w:val="ru-RU"/>
        </w:rPr>
        <w:t>Тема практического задания 4:</w:t>
      </w:r>
      <w:r>
        <w:rPr>
          <w:rFonts w:ascii="Times New Roman" w:eastAsia="Cambria" w:hAnsi="Times New Roman" w:cs="Times New Roman"/>
          <w:b/>
          <w:bCs/>
          <w:sz w:val="28"/>
          <w:szCs w:val="28"/>
          <w:lang w:val="ru-RU"/>
        </w:rPr>
        <w:t xml:space="preserve"> </w:t>
      </w:r>
      <w:r w:rsidR="00884D6B" w:rsidRPr="00B57933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«Ритмические построения». Эстетическая роль ритма в восприятии графической работы. Понятие «статика», «динамика». Ритм линий, передающих движение или покой. Понятие «симметрия и «асимметрия». Чередование, соразмерность, равновесие. Устойчивое и неустойчивое равновесие в симметричных и асимметричных композициях. Выполнение заданий на создание статичных и динамичных композиций с использованием ритма прямых линий. </w:t>
      </w:r>
    </w:p>
    <w:p w14:paraId="5625EC47" w14:textId="47697180" w:rsidR="00884D6B" w:rsidRDefault="00884D6B" w:rsidP="00A74640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884D6B">
        <w:rPr>
          <w:rStyle w:val="a3"/>
          <w:rFonts w:ascii="Times New Roman" w:hAnsi="Times New Roman" w:cs="Times New Roman"/>
          <w:sz w:val="24"/>
          <w:szCs w:val="24"/>
        </w:rPr>
        <w:t>Ритмические построения</w:t>
      </w:r>
      <w:r w:rsidRPr="00884D6B">
        <w:rPr>
          <w:rFonts w:ascii="Times New Roman" w:hAnsi="Times New Roman" w:cs="Times New Roman"/>
          <w:sz w:val="24"/>
          <w:szCs w:val="24"/>
        </w:rPr>
        <w:t xml:space="preserve"> — это элементы, создающие заданный ритм. Детали могут отличаться по высоте или размерам, их становится больше или меньше, меняются промежутки между ними. Все элементы образуют единую ритмическую композицию в пространстве.</w:t>
      </w:r>
    </w:p>
    <w:p w14:paraId="33340B26" w14:textId="5C53F0C1" w:rsidR="00C644A6" w:rsidRDefault="00C644A6" w:rsidP="00A74640">
      <w:pPr>
        <w:spacing w:before="100" w:beforeAutospacing="1" w:after="100" w:afterAutospacing="1" w:line="240" w:lineRule="auto"/>
        <w:outlineLvl w:val="1"/>
        <w:rPr>
          <w:rFonts w:ascii="Times New Roman" w:eastAsia="Cambria" w:hAnsi="Times New Roman" w:cs="Times New Roman"/>
          <w:sz w:val="24"/>
          <w:szCs w:val="24"/>
        </w:rPr>
      </w:pPr>
      <w:r w:rsidRPr="00C644A6">
        <w:rPr>
          <w:rFonts w:ascii="Times New Roman" w:eastAsia="Cambria" w:hAnsi="Times New Roman" w:cs="Times New Roman"/>
          <w:b/>
          <w:bCs/>
          <w:sz w:val="24"/>
          <w:szCs w:val="24"/>
        </w:rPr>
        <w:t>Ритм</w:t>
      </w:r>
      <w:r w:rsidRPr="00C644A6">
        <w:rPr>
          <w:rFonts w:ascii="Times New Roman" w:eastAsia="Cambria" w:hAnsi="Times New Roman" w:cs="Times New Roman"/>
          <w:sz w:val="24"/>
          <w:szCs w:val="24"/>
        </w:rPr>
        <w:t xml:space="preserve"> — это расположение повторяющихся элементов. Элементы эти могут быть разными: может повторяться в разных местах рисунка какой-то определенный цвет, узор или тон.</w:t>
      </w:r>
    </w:p>
    <w:p w14:paraId="02C223D2" w14:textId="77777777" w:rsidR="00C644A6" w:rsidRPr="00C644A6" w:rsidRDefault="00C644A6" w:rsidP="00C644A6">
      <w:pPr>
        <w:spacing w:before="100" w:beforeAutospacing="1" w:after="100" w:afterAutospacing="1" w:line="240" w:lineRule="auto"/>
        <w:outlineLvl w:val="1"/>
        <w:rPr>
          <w:rFonts w:ascii="Times New Roman" w:eastAsia="Cambria" w:hAnsi="Times New Roman" w:cs="Times New Roman"/>
          <w:sz w:val="24"/>
          <w:szCs w:val="24"/>
        </w:rPr>
      </w:pPr>
      <w:r w:rsidRPr="00C644A6">
        <w:rPr>
          <w:rFonts w:ascii="Times New Roman" w:eastAsia="Cambria" w:hAnsi="Times New Roman" w:cs="Times New Roman"/>
          <w:sz w:val="24"/>
          <w:szCs w:val="24"/>
        </w:rPr>
        <w:t>Но мы сейчас говорим о силуэтном наброске, так что обсуждать будем ритм форм.</w:t>
      </w:r>
    </w:p>
    <w:p w14:paraId="1CBE5536" w14:textId="77777777" w:rsidR="00193CAE" w:rsidRDefault="00C644A6" w:rsidP="00C644A6">
      <w:pPr>
        <w:spacing w:before="100" w:beforeAutospacing="1" w:after="100" w:afterAutospacing="1" w:line="240" w:lineRule="auto"/>
        <w:outlineLvl w:val="1"/>
        <w:rPr>
          <w:noProof/>
        </w:rPr>
      </w:pPr>
      <w:r w:rsidRPr="00C644A6">
        <w:rPr>
          <w:rFonts w:ascii="Times New Roman" w:eastAsia="Cambria" w:hAnsi="Times New Roman" w:cs="Times New Roman"/>
          <w:sz w:val="24"/>
          <w:szCs w:val="24"/>
        </w:rPr>
        <w:t>Самое важное, что вам нужно знать про ритм повторяющихся элементов: он любит динамику и разнообразие. Простой пример — вот нейтральный ритм одинаковых арок, который не привлекает внимание:</w:t>
      </w:r>
      <w:r w:rsidRPr="00C644A6">
        <w:rPr>
          <w:noProof/>
        </w:rPr>
        <w:t xml:space="preserve"> </w:t>
      </w:r>
    </w:p>
    <w:p w14:paraId="1B47F91A" w14:textId="7A2C9E35" w:rsidR="00C644A6" w:rsidRDefault="00C644A6" w:rsidP="00C644A6">
      <w:pPr>
        <w:spacing w:before="100" w:beforeAutospacing="1" w:after="100" w:afterAutospacing="1" w:line="240" w:lineRule="auto"/>
        <w:outlineLvl w:val="1"/>
        <w:rPr>
          <w:noProof/>
        </w:rPr>
      </w:pPr>
      <w:r w:rsidRPr="00C644A6">
        <w:drawing>
          <wp:inline distT="0" distB="0" distL="0" distR="0" wp14:anchorId="543779CA" wp14:editId="734BF15E">
            <wp:extent cx="2886075" cy="16059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0245" cy="163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9F6AA" w14:textId="04F552EC" w:rsidR="00C644A6" w:rsidRDefault="00C644A6" w:rsidP="00C644A6">
      <w:pPr>
        <w:spacing w:before="100" w:beforeAutospacing="1" w:after="100" w:afterAutospacing="1" w:line="240" w:lineRule="auto"/>
        <w:outlineLvl w:val="1"/>
        <w:rPr>
          <w:rFonts w:ascii="Times New Roman" w:eastAsia="Cambria" w:hAnsi="Times New Roman" w:cs="Times New Roman"/>
          <w:sz w:val="24"/>
          <w:szCs w:val="24"/>
        </w:rPr>
      </w:pPr>
      <w:r w:rsidRPr="00C644A6">
        <w:rPr>
          <w:rFonts w:ascii="Times New Roman" w:eastAsia="Cambria" w:hAnsi="Times New Roman" w:cs="Times New Roman"/>
          <w:sz w:val="24"/>
          <w:szCs w:val="24"/>
        </w:rPr>
        <w:t>Но если уменьшить центральный элемент, становится интереснее. Появляется динамика в ритме и главный элемент:</w:t>
      </w:r>
    </w:p>
    <w:p w14:paraId="28C27D4A" w14:textId="2CD0F5F2" w:rsidR="00C644A6" w:rsidRDefault="00C644A6" w:rsidP="00A74640">
      <w:pPr>
        <w:spacing w:before="100" w:beforeAutospacing="1" w:after="100" w:afterAutospacing="1" w:line="240" w:lineRule="auto"/>
        <w:outlineLvl w:val="1"/>
        <w:rPr>
          <w:rFonts w:ascii="Times New Roman" w:eastAsia="Cambria" w:hAnsi="Times New Roman" w:cs="Times New Roman"/>
          <w:sz w:val="24"/>
          <w:szCs w:val="24"/>
        </w:rPr>
      </w:pPr>
      <w:r w:rsidRPr="00C644A6">
        <w:drawing>
          <wp:inline distT="0" distB="0" distL="0" distR="0" wp14:anchorId="15F96629" wp14:editId="11902E30">
            <wp:extent cx="2886075" cy="177020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7499" cy="177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80161" w14:textId="01139B8B" w:rsidR="00C644A6" w:rsidRDefault="0079364B" w:rsidP="00A74640">
      <w:pPr>
        <w:spacing w:before="100" w:beforeAutospacing="1" w:after="100" w:afterAutospacing="1" w:line="240" w:lineRule="auto"/>
        <w:outlineLvl w:val="1"/>
        <w:rPr>
          <w:rFonts w:ascii="Times New Roman" w:eastAsia="Cambria" w:hAnsi="Times New Roman" w:cs="Times New Roman"/>
          <w:sz w:val="24"/>
          <w:szCs w:val="24"/>
        </w:rPr>
      </w:pPr>
      <w:r w:rsidRPr="0079364B">
        <w:lastRenderedPageBreak/>
        <w:drawing>
          <wp:inline distT="0" distB="0" distL="0" distR="0" wp14:anchorId="77E81933" wp14:editId="70D39BF9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2CF2D" w14:textId="61976708" w:rsidR="0079364B" w:rsidRPr="0079364B" w:rsidRDefault="0079364B" w:rsidP="00A74640">
      <w:pPr>
        <w:spacing w:before="100" w:beforeAutospacing="1" w:after="100" w:afterAutospacing="1" w:line="240" w:lineRule="auto"/>
        <w:outlineLvl w:val="1"/>
        <w:rPr>
          <w:rFonts w:ascii="Times New Roman" w:eastAsia="Cambria" w:hAnsi="Times New Roman" w:cs="Times New Roman"/>
          <w:sz w:val="24"/>
          <w:szCs w:val="24"/>
          <w:lang w:val="ru-RU"/>
        </w:rPr>
      </w:pPr>
      <w:r w:rsidRPr="0079364B">
        <w:drawing>
          <wp:inline distT="0" distB="0" distL="0" distR="0" wp14:anchorId="08587640" wp14:editId="438B174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3BFDB" w14:textId="611B7200" w:rsidR="00A74640" w:rsidRPr="003647E3" w:rsidRDefault="00A74640" w:rsidP="00A746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</w:pPr>
      <w:hyperlink r:id="rId9" w:tgtFrame="_self" w:history="1">
        <w:r w:rsidRPr="003647E3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KZ"/>
          </w:rPr>
          <w:t xml:space="preserve"> Статика и динамика.</w:t>
        </w:r>
      </w:hyperlink>
    </w:p>
    <w:p w14:paraId="76F331A2" w14:textId="70A99210" w:rsidR="001C28EE" w:rsidRPr="001C28EE" w:rsidRDefault="001C28EE" w:rsidP="00A7464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05B4473F" w14:textId="18BC1B1C" w:rsidR="001C28EE" w:rsidRPr="001C28EE" w:rsidRDefault="001C28EE" w:rsidP="00A746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</w:pPr>
      <w:r w:rsidRPr="001C28EE">
        <w:drawing>
          <wp:inline distT="0" distB="0" distL="0" distR="0" wp14:anchorId="57CCB472" wp14:editId="6D51CE42">
            <wp:extent cx="3295650" cy="4262096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1354" cy="426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 xml:space="preserve"> </w:t>
      </w:r>
    </w:p>
    <w:p w14:paraId="21D4415D" w14:textId="77777777" w:rsidR="00145C94" w:rsidRDefault="001C28EE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28EE">
        <w:drawing>
          <wp:inline distT="0" distB="0" distL="0" distR="0" wp14:anchorId="4C3A4ECF" wp14:editId="36BDEFFA">
            <wp:extent cx="3333750" cy="26360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1384" t="1070" b="5381"/>
                    <a:stretch/>
                  </pic:blipFill>
                  <pic:spPr bwMode="auto">
                    <a:xfrm>
                      <a:off x="0" y="0"/>
                      <a:ext cx="3344565" cy="2644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Сначала несколько слов о статике. Статика - это неподвижность. Иногда бывает нужно передать в композиции именно статичность, устойчивость, некое спокойствие и т.п.. Обычно в таких композициях используются только вертикали и горизонтали. Но, таких композиций, где полностью бы отсутствовало какое-либо движение встречается не так уж много. Поэтому на этом мы остановимся и перейдем к теме «Движение».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</w:t>
      </w:r>
      <w:r w:rsidR="00A74640"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Движение или динамика.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      Очень интересная и очень объемная тема. Что мы подразумеваем под словом 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«движение»?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Во-первых, самое просто и понятное – это изображение чего-то или кого-то движущегося, например: человека, животного, птицы, автомобиля и т.п.. Или изображение стихий природы: наклонившиеся под ветром деревья, волны на воде и т.п. 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И во-вторых, под «движением» в композиции мы понимаем движение глаз зрителя. Рассматривая картину (композицию) глаза движутся по определенным линиям (направлениям). Даже если в картине (композиции) нет изображения ни одного движущегося элемента, "движение" в ней все равно может присутствовать.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Если художник хорошо продумал свою композицию, то он как-бы руководит зрителем, направляет его взгляд от одного элемента, к другому. И глаза, рассматривая изображение, движутся в соответствии с замыслом автора композиции. Художник привлекает зрителя, приглашает его рассматривать свое произведение. Его задача: остановить (удивить), задержать внимание, привлечь к своей композиции (картине и т.п.). Взгляд движется по фигурам, линиям и пятнам, по ритмично выстроенным вертикалям, диагоналям и горизонталям.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</w:t>
      </w:r>
      <w:r w:rsidR="00A74640"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Приемы и способы передачи «движения».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Обычно, передать движение помогает диагональная линия. Чаще всего эта линия как-бы направлена с правого верхнего угла в левый нижний. Либо по прямой, либо по «эс-образной» линии. 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bookmarkStart w:id="0" w:name="cutid1"/>
      <w:bookmarkEnd w:id="0"/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t>Вот, примерно так.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A74640" w:rsidRPr="00A7464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KZ"/>
        </w:rPr>
        <w:drawing>
          <wp:inline distT="0" distB="0" distL="0" distR="0" wp14:anchorId="58ACFBD8" wp14:editId="7F466D99">
            <wp:extent cx="2857500" cy="1619250"/>
            <wp:effectExtent l="0" t="0" r="0" b="0"/>
            <wp:docPr id="9" name="Рисунок 9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Почему таким образом? Некоторые отрицают эффект передачи движения именно в этом направлении. Движение можно передавать и в обратном направлении (в зависимости от замысла и многих других элементов, из которых и состоит композиция) и это правда. Мне думается, что именно такое направление используется чаще просто потому, что в этом направлении диагональ гораздо легче провести. Правда, возможно, это верно только для правшей(?). Попробуйте, провести диагональ в противоположном направлении. Вот так.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A74640" w:rsidRPr="00A7464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KZ"/>
        </w:rPr>
        <w:drawing>
          <wp:inline distT="0" distB="0" distL="0" distR="0" wp14:anchorId="4BE78882" wp14:editId="0C6CBBDF">
            <wp:extent cx="2857500" cy="1149350"/>
            <wp:effectExtent l="0" t="0" r="0" b="0"/>
            <wp:docPr id="10" name="Рисунок 10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Если одну линию провести не составляет труда, то провести их много раз в таком направлении гораздо труднее, чем в противоположном (справа налево и сверху вниз).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Несколько примеров по организации движения в композиции.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Рис. 1.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A74640" w:rsidRPr="00A74640">
        <w:rPr>
          <w:rFonts w:ascii="Times New Roman" w:eastAsia="Times New Roman" w:hAnsi="Times New Roman" w:cs="Times New Roman"/>
          <w:noProof/>
          <w:sz w:val="24"/>
          <w:szCs w:val="24"/>
          <w:lang w:eastAsia="ru-KZ"/>
        </w:rPr>
        <w:lastRenderedPageBreak/>
        <w:drawing>
          <wp:inline distT="0" distB="0" distL="0" distR="0" wp14:anchorId="427008EB" wp14:editId="5F12EDF8">
            <wp:extent cx="2857500" cy="21018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Если изображение фигурки, которая движется, расположить очень близко к краю листа - как на рис. 1, то фигурка будет как-бы выходить из него. И глаз зрителя, двигаясь в этом направлении, будет стараться тоже пойти вслед за ней. И на этом рассматривание композиции закончится. Зритель перейдет к следующей работе.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Рис. 2.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A74640" w:rsidRPr="00A74640">
        <w:rPr>
          <w:rFonts w:ascii="Times New Roman" w:eastAsia="Times New Roman" w:hAnsi="Times New Roman" w:cs="Times New Roman"/>
          <w:noProof/>
          <w:sz w:val="24"/>
          <w:szCs w:val="24"/>
          <w:lang w:eastAsia="ru-KZ"/>
        </w:rPr>
        <w:drawing>
          <wp:inline distT="0" distB="0" distL="0" distR="0" wp14:anchorId="744031AF" wp14:editId="5DBF0AAC">
            <wp:extent cx="2857500" cy="21018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Таким образом, если мы хотим задержать зрителя, то фигурку лучше развернуть в противоположную сторону. Направить как-бы вглубь листа (композиции). 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Рис. 3.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A74640" w:rsidRPr="00A74640">
        <w:rPr>
          <w:rFonts w:ascii="Times New Roman" w:eastAsia="Times New Roman" w:hAnsi="Times New Roman" w:cs="Times New Roman"/>
          <w:noProof/>
          <w:sz w:val="24"/>
          <w:szCs w:val="24"/>
          <w:lang w:eastAsia="ru-KZ"/>
        </w:rPr>
        <w:drawing>
          <wp:inline distT="0" distB="0" distL="0" distR="0" wp14:anchorId="05094B52" wp14:editId="509B2C4E">
            <wp:extent cx="2857500" cy="205105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    Или, взгляд можно вернуть обратно каким-то другим элементом (фигурой, пятном)- таким же ярким по смыслу или просто изобразительно ярким цветом, тоном и т.п.. В любом случае, фигуру лучше не располагать у самого края, надо оставить достаточно места до конца листа. Вот примерно так. Взгляд теперь имеет возможность возвращаться и какое-то время рассматривать изображение, а не уходить вслед за фигуркой 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sym w:font="Symbol" w:char="F04A"/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A74640"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     Движение в пейзаже.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      Часто в пейзажах встречается изображение дороги в центральной перспективе, по диагонали или эс-образной линией. Такой элемент сразу придает пейзажу динамику и глубину пространства.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</w:t>
      </w:r>
      <w:r w:rsidR="00A74640"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 Движение в натюрморте.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Здесь можно говорить о диагонально расположенных предметах. Они помогают направлять взгляд зрителя от одного элемента к другому.</w:t>
      </w:r>
    </w:p>
    <w:p w14:paraId="51D463C9" w14:textId="2A0593AB" w:rsidR="00011D53" w:rsidRDefault="00145C94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45C94">
        <w:drawing>
          <wp:inline distT="0" distB="0" distL="0" distR="0" wp14:anchorId="32FEC503" wp14:editId="06DC78AC">
            <wp:extent cx="3095625" cy="230804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4649" t="2566" r="4597" b="7212"/>
                    <a:stretch/>
                  </pic:blipFill>
                  <pic:spPr bwMode="auto">
                    <a:xfrm>
                      <a:off x="0" y="0"/>
                      <a:ext cx="3102232" cy="2312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A74640"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      Движение в сюжетной композиции.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Вот здесь уже больше разнообразия в способах передачи движения. Здесь и фигуры, и окружая их среда подчиняются правилам динамики и статики.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A74640"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      </w:t>
      </w:r>
      <w:r w:rsidR="00A74640" w:rsidRPr="00A7464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  <w:t>      Задание.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Опираясь на уже знакомые нам понятия: «цельность», «контраст» (нюанс) и «ритм» придумать композицию, где было бы какое-то «движение».</w:t>
      </w:r>
      <w:r w:rsidR="00A74640"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1). Абстрактная композиция из геометрических фигур. Движение можно организовать по любым направлениям (по кругу, к центру, или из центра, по диагонали и т.п.)</w:t>
      </w:r>
    </w:p>
    <w:p w14:paraId="38711657" w14:textId="77777777" w:rsidR="00011D53" w:rsidRDefault="00011D53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3000AB3D" w14:textId="77777777" w:rsidR="00252722" w:rsidRDefault="00011D53" w:rsidP="00A74640">
      <w:pPr>
        <w:spacing w:after="0" w:line="240" w:lineRule="auto"/>
        <w:rPr>
          <w:noProof/>
        </w:rPr>
      </w:pPr>
      <w:r w:rsidRPr="00011D53">
        <w:drawing>
          <wp:inline distT="0" distB="0" distL="0" distR="0" wp14:anchorId="0F2551FB" wp14:editId="3A68BFC7">
            <wp:extent cx="5057463" cy="3219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4060" t="6875" r="3633" b="7188"/>
                    <a:stretch/>
                  </pic:blipFill>
                  <pic:spPr bwMode="auto">
                    <a:xfrm>
                      <a:off x="0" y="0"/>
                      <a:ext cx="5063172" cy="3223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11D53">
        <w:rPr>
          <w:noProof/>
        </w:rPr>
        <w:t xml:space="preserve"> </w:t>
      </w:r>
    </w:p>
    <w:p w14:paraId="0669CD55" w14:textId="066F3F91" w:rsidR="002C35C7" w:rsidRDefault="00011D53" w:rsidP="00A74640">
      <w:pPr>
        <w:spacing w:after="0" w:line="240" w:lineRule="auto"/>
        <w:rPr>
          <w:noProof/>
        </w:rPr>
      </w:pPr>
      <w:r w:rsidRPr="00011D53">
        <w:lastRenderedPageBreak/>
        <w:drawing>
          <wp:inline distT="0" distB="0" distL="0" distR="0" wp14:anchorId="55681D8B" wp14:editId="4DEDA15E">
            <wp:extent cx="2020288" cy="2647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9127" t="8437" r="9127" b="7188"/>
                    <a:stretch/>
                  </pic:blipFill>
                  <pic:spPr bwMode="auto">
                    <a:xfrm>
                      <a:off x="0" y="0"/>
                      <a:ext cx="2021142" cy="264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5C94" w:rsidRPr="00145C94">
        <w:rPr>
          <w:noProof/>
        </w:rPr>
        <w:t xml:space="preserve"> </w:t>
      </w:r>
      <w:r w:rsidR="00252722">
        <w:rPr>
          <w:lang w:val="ru-RU"/>
        </w:rPr>
        <w:t xml:space="preserve">       </w:t>
      </w:r>
      <w:r w:rsidR="00145C94" w:rsidRPr="00145C94">
        <w:drawing>
          <wp:inline distT="0" distB="0" distL="0" distR="0" wp14:anchorId="7EB29CAB" wp14:editId="0132234D">
            <wp:extent cx="2114550" cy="2643188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17446" cy="264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9638C" w14:textId="23F6DC65" w:rsidR="002C35C7" w:rsidRDefault="00A74640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2). Пейзаж с дорогой, используя перспективу, диагональ или эс-образную линию.</w:t>
      </w:r>
    </w:p>
    <w:p w14:paraId="5071D01A" w14:textId="77777777" w:rsidR="002C35C7" w:rsidRDefault="002C35C7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6B948394" w14:textId="77777777" w:rsidR="002C35C7" w:rsidRDefault="002C35C7" w:rsidP="00A74640">
      <w:pPr>
        <w:spacing w:after="0" w:line="240" w:lineRule="auto"/>
        <w:rPr>
          <w:noProof/>
        </w:rPr>
      </w:pPr>
      <w:r w:rsidRPr="002C35C7">
        <w:drawing>
          <wp:inline distT="0" distB="0" distL="0" distR="0" wp14:anchorId="47738FB5" wp14:editId="375CEB05">
            <wp:extent cx="4572000" cy="2362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35C7">
        <w:rPr>
          <w:noProof/>
        </w:rPr>
        <w:t xml:space="preserve"> </w:t>
      </w:r>
    </w:p>
    <w:p w14:paraId="4FBDAF4C" w14:textId="6ADC1FDC" w:rsidR="002C35C7" w:rsidRDefault="002C35C7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C35C7">
        <w:drawing>
          <wp:inline distT="0" distB="0" distL="0" distR="0" wp14:anchorId="44F500BE" wp14:editId="062A406F">
            <wp:extent cx="4533900" cy="3048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F3C1A" w14:textId="6068639E" w:rsidR="002C35C7" w:rsidRDefault="002C35C7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1FC2976A" w14:textId="7B331608" w:rsidR="002C35C7" w:rsidRPr="002C35C7" w:rsidRDefault="002C35C7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2C35C7">
        <w:lastRenderedPageBreak/>
        <w:drawing>
          <wp:inline distT="0" distB="0" distL="0" distR="0" wp14:anchorId="55F6F58A" wp14:editId="1FFFADB0">
            <wp:extent cx="1876425" cy="280586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82560" cy="281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273933">
        <w:rPr>
          <w:lang w:val="ru-RU"/>
        </w:rPr>
        <w:t xml:space="preserve">   </w:t>
      </w:r>
      <w:r w:rsidRPr="002C35C7">
        <w:drawing>
          <wp:inline distT="0" distB="0" distL="0" distR="0" wp14:anchorId="5B32E775" wp14:editId="7C0978B3">
            <wp:extent cx="3762375" cy="280643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81693" cy="282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E585C" w14:textId="3949653D" w:rsidR="00EB39FC" w:rsidRDefault="00A74640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3). Натюрморт из 3-4 х предметов.</w:t>
      </w:r>
    </w:p>
    <w:p w14:paraId="26E97786" w14:textId="77777777" w:rsidR="00EB39FC" w:rsidRDefault="00EB39FC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0B165631" w14:textId="3651C277" w:rsidR="00EB39FC" w:rsidRDefault="00EB39FC" w:rsidP="00A74640">
      <w:pPr>
        <w:spacing w:after="0" w:line="240" w:lineRule="auto"/>
        <w:rPr>
          <w:noProof/>
        </w:rPr>
      </w:pPr>
      <w:r w:rsidRPr="00EB39FC">
        <w:drawing>
          <wp:inline distT="0" distB="0" distL="0" distR="0" wp14:anchorId="50888982" wp14:editId="4E4B822E">
            <wp:extent cx="2286000" cy="2647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6563" b="6563"/>
                    <a:stretch/>
                  </pic:blipFill>
                  <pic:spPr bwMode="auto">
                    <a:xfrm>
                      <a:off x="0" y="0"/>
                      <a:ext cx="2286000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39FC">
        <w:rPr>
          <w:noProof/>
        </w:rPr>
        <w:t xml:space="preserve"> </w:t>
      </w:r>
      <w:r>
        <w:rPr>
          <w:lang w:val="ru-RU"/>
        </w:rPr>
        <w:t xml:space="preserve">         </w:t>
      </w:r>
      <w:r w:rsidRPr="00EB39FC">
        <w:drawing>
          <wp:inline distT="0" distB="0" distL="0" distR="0" wp14:anchorId="1E4348FF" wp14:editId="6F7427AF">
            <wp:extent cx="2076450" cy="2644368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6538" t="3750" r="3462" b="3124"/>
                    <a:stretch/>
                  </pic:blipFill>
                  <pic:spPr bwMode="auto">
                    <a:xfrm>
                      <a:off x="0" y="0"/>
                      <a:ext cx="2082845" cy="2652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C6729" w14:textId="48DC78C1" w:rsidR="00273933" w:rsidRDefault="00A74640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      4). </w:t>
      </w:r>
      <w:proofErr w:type="spellStart"/>
      <w:r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t>Закомпоновать</w:t>
      </w:r>
      <w:proofErr w:type="spellEnd"/>
      <w:r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две - три фигуры взаимосвязанные между собой. На свободную тему (спорт, труд, отдых, работа, дети, семья и т.п.).</w:t>
      </w:r>
    </w:p>
    <w:p w14:paraId="4D1170D5" w14:textId="77777777" w:rsidR="00273933" w:rsidRDefault="00273933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045DA78C" w14:textId="17F15990" w:rsidR="00252722" w:rsidRDefault="00252722" w:rsidP="00A74640">
      <w:pPr>
        <w:spacing w:after="0" w:line="240" w:lineRule="auto"/>
        <w:rPr>
          <w:lang w:val="ru-RU"/>
        </w:rPr>
      </w:pPr>
      <w:r w:rsidRPr="00252722">
        <w:rPr>
          <w:noProof/>
        </w:rPr>
        <w:t xml:space="preserve"> </w:t>
      </w:r>
      <w:r w:rsidRPr="00252722">
        <w:drawing>
          <wp:inline distT="0" distB="0" distL="0" distR="0" wp14:anchorId="05F6C2C6" wp14:editId="7110A1CF">
            <wp:extent cx="3057525" cy="2450516"/>
            <wp:effectExtent l="0" t="0" r="0" b="69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-41" r="12774" b="10987"/>
                    <a:stretch/>
                  </pic:blipFill>
                  <pic:spPr bwMode="auto">
                    <a:xfrm>
                      <a:off x="0" y="0"/>
                      <a:ext cx="3064486" cy="245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</w:t>
      </w:r>
      <w:r>
        <w:rPr>
          <w:lang w:val="ru-RU"/>
        </w:rPr>
        <w:t xml:space="preserve">       </w:t>
      </w:r>
      <w:r w:rsidRPr="00252722">
        <w:drawing>
          <wp:inline distT="0" distB="0" distL="0" distR="0" wp14:anchorId="13F3E0C3" wp14:editId="13328DCD">
            <wp:extent cx="1914525" cy="2486396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5500" r="7500"/>
                    <a:stretch/>
                  </pic:blipFill>
                  <pic:spPr bwMode="auto">
                    <a:xfrm>
                      <a:off x="0" y="0"/>
                      <a:ext cx="1921361" cy="249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5A987" w14:textId="1236C5BF" w:rsidR="00252722" w:rsidRDefault="00252722" w:rsidP="00A74640">
      <w:pPr>
        <w:spacing w:after="0" w:line="240" w:lineRule="auto"/>
        <w:rPr>
          <w:lang w:val="ru-RU"/>
        </w:rPr>
      </w:pPr>
      <w:r w:rsidRPr="00252722">
        <w:lastRenderedPageBreak/>
        <w:drawing>
          <wp:inline distT="0" distB="0" distL="0" distR="0" wp14:anchorId="5A4CE416" wp14:editId="011107D3">
            <wp:extent cx="2050449" cy="2809875"/>
            <wp:effectExtent l="0" t="0" r="698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12638" r="13187" b="7500"/>
                    <a:stretch/>
                  </pic:blipFill>
                  <pic:spPr bwMode="auto">
                    <a:xfrm>
                      <a:off x="0" y="0"/>
                      <a:ext cx="2057287" cy="2819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2819E8" w14:textId="1576A9D2" w:rsidR="00A74640" w:rsidRPr="00A74640" w:rsidRDefault="00A74640" w:rsidP="00A7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Итак, что важно запомнить, по этой теме, на мой взгляд? Это - использование диагоналей. Композиция становится более динамичной, в ней появляется движение тогда, когда появляются диагональные направления. Ритм диагональных направлений придает активность композиции.</w:t>
      </w:r>
      <w:r w:rsidRPr="00A74640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       </w:t>
      </w:r>
      <w:bookmarkStart w:id="1" w:name="cutid1-end"/>
      <w:bookmarkEnd w:id="1"/>
    </w:p>
    <w:p w14:paraId="08774D7B" w14:textId="7E2CE3C6" w:rsidR="00EC1385" w:rsidRDefault="00A7464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</w:t>
      </w:r>
    </w:p>
    <w:p w14:paraId="661B27AF" w14:textId="4A30E5CA" w:rsidR="00B57933" w:rsidRPr="00B57933" w:rsidRDefault="00B57933" w:rsidP="00B579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KZ"/>
        </w:rPr>
      </w:pPr>
      <w:r w:rsidRPr="00B57933">
        <w:rPr>
          <w:rFonts w:ascii="Times New Roman" w:eastAsia="Cambria" w:hAnsi="Times New Roman" w:cs="Times New Roman"/>
          <w:b/>
          <w:bCs/>
          <w:sz w:val="24"/>
          <w:szCs w:val="24"/>
        </w:rPr>
        <w:t>Материалы:</w:t>
      </w:r>
      <w:r w:rsidRPr="00884D6B">
        <w:rPr>
          <w:rFonts w:ascii="Times New Roman" w:eastAsia="Cambria" w:hAnsi="Times New Roman" w:cs="Times New Roman"/>
          <w:sz w:val="24"/>
          <w:szCs w:val="24"/>
        </w:rPr>
        <w:t xml:space="preserve"> Формат А4, карандаш, гелиевые ручки черного цвета</w:t>
      </w:r>
      <w:r>
        <w:rPr>
          <w:rFonts w:ascii="Times New Roman" w:eastAsia="Cambria" w:hAnsi="Times New Roman" w:cs="Times New Roman"/>
          <w:sz w:val="24"/>
          <w:szCs w:val="24"/>
          <w:lang w:val="ru-RU"/>
        </w:rPr>
        <w:t>, гуашь или акварельные краски</w:t>
      </w:r>
    </w:p>
    <w:p w14:paraId="1B2B1BCB" w14:textId="77777777" w:rsidR="00B57933" w:rsidRPr="00B57933" w:rsidRDefault="00B57933" w:rsidP="00B57933"/>
    <w:sectPr w:rsidR="00B57933" w:rsidRPr="00B5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B7C6F"/>
    <w:multiLevelType w:val="multilevel"/>
    <w:tmpl w:val="E6CC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9A54CD"/>
    <w:multiLevelType w:val="multilevel"/>
    <w:tmpl w:val="FE14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276C6A"/>
    <w:multiLevelType w:val="multilevel"/>
    <w:tmpl w:val="C14A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AA"/>
    <w:rsid w:val="00011D53"/>
    <w:rsid w:val="00145C94"/>
    <w:rsid w:val="00193CAE"/>
    <w:rsid w:val="001C28EE"/>
    <w:rsid w:val="00252722"/>
    <w:rsid w:val="00273933"/>
    <w:rsid w:val="002C35C7"/>
    <w:rsid w:val="003647E3"/>
    <w:rsid w:val="0079364B"/>
    <w:rsid w:val="00884D6B"/>
    <w:rsid w:val="00A74640"/>
    <w:rsid w:val="00B57933"/>
    <w:rsid w:val="00B906E5"/>
    <w:rsid w:val="00C644A6"/>
    <w:rsid w:val="00E342AA"/>
    <w:rsid w:val="00EB39FC"/>
    <w:rsid w:val="00EC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CDBD"/>
  <w15:chartTrackingRefBased/>
  <w15:docId w15:val="{9E15FF3F-29C1-47F2-9F72-995EDF9F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4D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3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6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84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99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38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45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4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6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png"/><Relationship Id="rId12" Type="http://schemas.openxmlformats.org/officeDocument/2006/relationships/hyperlink" Target="http://pics.livejournal.com/fontanka167/pic/00041s4f/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hyperlink" Target="https://fontanka167.livejournal.com/26252.html" TargetMode="External"/><Relationship Id="rId14" Type="http://schemas.openxmlformats.org/officeDocument/2006/relationships/hyperlink" Target="http://pics.livejournal.com/fontanka167/pic/00042973/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2024-10-14T19:04:00Z</dcterms:created>
  <dcterms:modified xsi:type="dcterms:W3CDTF">2024-10-14T19:04:00Z</dcterms:modified>
</cp:coreProperties>
</file>